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B7DCF" w14:textId="77777777" w:rsidR="00C35CC4" w:rsidRPr="00C35CC4" w:rsidRDefault="00C35CC4" w:rsidP="00C35CC4">
      <w:pPr>
        <w:pStyle w:val="NormalWeb"/>
        <w:spacing w:before="0" w:beforeAutospacing="0" w:after="0" w:afterAutospacing="0" w:line="276" w:lineRule="auto"/>
        <w:rPr>
          <w:rFonts w:ascii="Helvetica" w:hAnsi="Helvetica"/>
          <w:i/>
          <w:iCs/>
        </w:rPr>
      </w:pPr>
      <w:r w:rsidRPr="00C35CC4">
        <w:rPr>
          <w:rFonts w:ascii="Helvetica" w:hAnsi="Helvetica"/>
          <w:i/>
          <w:iCs/>
          <w:color w:val="434343"/>
          <w:sz w:val="28"/>
          <w:szCs w:val="28"/>
        </w:rPr>
        <w:t>Start Here</w:t>
      </w:r>
    </w:p>
    <w:p w14:paraId="18F6633D" w14:textId="77777777" w:rsidR="00C35CC4" w:rsidRPr="00C35CC4" w:rsidRDefault="00B067C5" w:rsidP="00C35CC4">
      <w:pPr>
        <w:spacing w:line="276" w:lineRule="auto"/>
        <w:rPr>
          <w:rFonts w:ascii="Helvetica" w:hAnsi="Helvetica"/>
        </w:rPr>
      </w:pPr>
      <w:r>
        <w:rPr>
          <w:rFonts w:ascii="Helvetica" w:hAnsi="Helvetica"/>
          <w:noProof/>
        </w:rPr>
        <w:pict w14:anchorId="11B0A50A">
          <v:rect id="_x0000_i1025" alt="" style="width:468pt;height:.05pt;mso-width-percent:0;mso-height-percent:0;mso-width-percent:0;mso-height-percent:0" o:hralign="center" o:hrstd="t" o:hr="t" fillcolor="#a0a0a0" stroked="f"/>
        </w:pict>
      </w:r>
    </w:p>
    <w:p w14:paraId="3F49EA5C" w14:textId="40ABCD30" w:rsidR="00C35CC4" w:rsidRPr="00C35CC4" w:rsidRDefault="00C35CC4" w:rsidP="00C35CC4">
      <w:pPr>
        <w:pStyle w:val="NormalWeb"/>
        <w:spacing w:before="0" w:beforeAutospacing="0" w:after="0" w:afterAutospacing="0" w:line="276" w:lineRule="auto"/>
        <w:rPr>
          <w:rFonts w:ascii="Helvetica" w:hAnsi="Helvetica"/>
          <w:color w:val="000000" w:themeColor="text1"/>
        </w:rPr>
      </w:pPr>
      <w:r w:rsidRPr="00C35CC4">
        <w:rPr>
          <w:rFonts w:ascii="Helvetica" w:hAnsi="Helvetica"/>
          <w:b/>
          <w:bCs/>
          <w:color w:val="000000" w:themeColor="text1"/>
          <w:sz w:val="32"/>
          <w:szCs w:val="32"/>
        </w:rPr>
        <w:t>Gospel Invitation Script Example</w:t>
      </w:r>
    </w:p>
    <w:p w14:paraId="7D902D3F" w14:textId="2441B684" w:rsidR="00B9474D" w:rsidRPr="00C35CC4" w:rsidRDefault="00B9474D">
      <w:pPr>
        <w:rPr>
          <w:rFonts w:ascii="Helvetica" w:hAnsi="Helvetica"/>
        </w:rPr>
      </w:pPr>
    </w:p>
    <w:p w14:paraId="0803A652" w14:textId="0F104C64" w:rsidR="00C35CC4" w:rsidRPr="00C35CC4" w:rsidRDefault="00C35CC4">
      <w:pPr>
        <w:rPr>
          <w:rFonts w:ascii="Helvetica" w:hAnsi="Helvetica"/>
        </w:rPr>
      </w:pPr>
    </w:p>
    <w:p w14:paraId="4CA942C9" w14:textId="6021184C" w:rsidR="00C35CC4" w:rsidRPr="00C35CC4" w:rsidRDefault="00C35CC4" w:rsidP="00C35CC4">
      <w:pPr>
        <w:rPr>
          <w:rFonts w:ascii="Helvetica" w:hAnsi="Helvetica"/>
        </w:rPr>
      </w:pPr>
      <w:r w:rsidRPr="00C35CC4">
        <w:rPr>
          <w:rFonts w:ascii="Helvetica" w:hAnsi="Helvetica"/>
        </w:rPr>
        <w:t xml:space="preserve">We’re going to have a moment for those of you who need to take your next step and surrender your life to Jesus. Maybe you gave your life to Jesus years ago but have walked away, or maybe this is the first time. </w:t>
      </w:r>
    </w:p>
    <w:p w14:paraId="4CA942C9" w14:textId="6021184C" w:rsidR="00C35CC4" w:rsidRPr="00C35CC4" w:rsidRDefault="00C35CC4" w:rsidP="00C35CC4">
      <w:pPr>
        <w:rPr>
          <w:rFonts w:ascii="Helvetica" w:hAnsi="Helvetica"/>
        </w:rPr>
      </w:pPr>
    </w:p>
    <w:p w14:paraId="14740764" w14:textId="5C7E7069" w:rsidR="00C35CC4" w:rsidRPr="00C35CC4" w:rsidRDefault="00C35CC4" w:rsidP="00C35CC4">
      <w:pPr>
        <w:rPr>
          <w:rFonts w:ascii="Helvetica" w:hAnsi="Helvetica"/>
          <w:b/>
          <w:bCs/>
          <w:i/>
          <w:iCs/>
          <w:color w:val="2E74B5" w:themeColor="accent5" w:themeShade="BF"/>
        </w:rPr>
      </w:pPr>
      <w:r w:rsidRPr="00C35CC4">
        <w:rPr>
          <w:rFonts w:ascii="Helvetica" w:hAnsi="Helvetica"/>
          <w:b/>
          <w:bCs/>
          <w:i/>
          <w:iCs/>
          <w:color w:val="2E74B5" w:themeColor="accent5" w:themeShade="BF"/>
        </w:rPr>
        <w:t>READ ROMANS 10:9-10 (on screens &amp; confidence monitor)</w:t>
      </w:r>
    </w:p>
    <w:p w14:paraId="79AB43CF" w14:textId="3A5549F8" w:rsidR="00C35CC4" w:rsidRDefault="00C35CC4" w:rsidP="00C35CC4">
      <w:pPr>
        <w:rPr>
          <w:rFonts w:ascii="Helvetica" w:hAnsi="Helvetica"/>
          <w:b/>
          <w:bCs/>
          <w:i/>
          <w:iCs/>
        </w:rPr>
      </w:pPr>
    </w:p>
    <w:p w14:paraId="75038CFA" w14:textId="21FC1E3F" w:rsidR="00C35CC4" w:rsidRPr="00C35CC4" w:rsidRDefault="00C35CC4" w:rsidP="00C35CC4">
      <w:pPr>
        <w:ind w:left="360" w:right="720"/>
        <w:rPr>
          <w:rFonts w:ascii="Helvetica" w:hAnsi="Helvetica"/>
        </w:rPr>
      </w:pPr>
      <w:r w:rsidRPr="00C35CC4">
        <w:rPr>
          <w:rFonts w:ascii="Helvetica" w:hAnsi="Helvetica"/>
        </w:rPr>
        <w:t>“</w:t>
      </w:r>
      <w:r w:rsidRPr="00C35CC4">
        <w:rPr>
          <w:rFonts w:ascii="Helvetica" w:hAnsi="Helvetica"/>
        </w:rPr>
        <w:t>If you declare with your mouth, “Jesus is Lord,” and believe in your heart that God raised him from the dead, you will be saved. 10 For it is with your heart that you believe and are justified, and it is with your mouth that you profess your faith and are saved.</w:t>
      </w:r>
      <w:r w:rsidRPr="00C35CC4">
        <w:rPr>
          <w:rFonts w:ascii="Helvetica" w:hAnsi="Helvetica"/>
        </w:rPr>
        <w:t>”</w:t>
      </w:r>
    </w:p>
    <w:p w14:paraId="424C5029" w14:textId="77777777" w:rsidR="00C35CC4" w:rsidRPr="00C35CC4" w:rsidRDefault="00C35CC4" w:rsidP="00C35CC4">
      <w:pPr>
        <w:rPr>
          <w:rFonts w:ascii="Helvetica" w:hAnsi="Helvetica"/>
        </w:rPr>
      </w:pPr>
    </w:p>
    <w:p w14:paraId="04ABFDA7" w14:textId="0185EF34" w:rsidR="00C35CC4" w:rsidRPr="00C35CC4" w:rsidRDefault="00C35CC4" w:rsidP="00C35CC4">
      <w:pPr>
        <w:rPr>
          <w:rFonts w:ascii="Helvetica" w:hAnsi="Helvetica"/>
        </w:rPr>
      </w:pPr>
      <w:r w:rsidRPr="00C35CC4">
        <w:rPr>
          <w:rFonts w:ascii="Helvetica" w:hAnsi="Helvetica"/>
        </w:rPr>
        <w:t xml:space="preserve">Let’s all bow our heads and close our eyes, no one is looking around - we aren’t going to call you out or embarrass you. If you’re in one of those two groups and you’re ready to give your life to Jesus raise your hand on the count of 3. </w:t>
      </w:r>
      <w:r w:rsidRPr="00C35CC4">
        <w:rPr>
          <w:rFonts w:ascii="Helvetica" w:hAnsi="Helvetica"/>
          <w:i/>
          <w:iCs/>
          <w:color w:val="2E74B5" w:themeColor="accent5" w:themeShade="BF"/>
        </w:rPr>
        <w:t xml:space="preserve">(Mention when you see hands go up helps encourage others to respond as well). </w:t>
      </w:r>
    </w:p>
    <w:p w14:paraId="552EB174" w14:textId="77777777" w:rsidR="00C35CC4" w:rsidRPr="00C35CC4" w:rsidRDefault="00C35CC4" w:rsidP="00C35CC4">
      <w:pPr>
        <w:rPr>
          <w:rFonts w:ascii="Helvetica" w:hAnsi="Helvetica"/>
        </w:rPr>
      </w:pPr>
    </w:p>
    <w:p w14:paraId="7B5A9B69" w14:textId="77777777" w:rsidR="00C35CC4" w:rsidRPr="00C35CC4" w:rsidRDefault="00C35CC4" w:rsidP="00C35CC4">
      <w:pPr>
        <w:rPr>
          <w:rFonts w:ascii="Helvetica" w:hAnsi="Helvetica"/>
        </w:rPr>
      </w:pPr>
      <w:r w:rsidRPr="00C35CC4">
        <w:rPr>
          <w:rFonts w:ascii="Helvetica" w:hAnsi="Helvetica"/>
        </w:rPr>
        <w:t xml:space="preserve">Everyone in the room, repeat after me: “Jesus, I know that I am a sinner. I’ve made mistakes. But I believe </w:t>
      </w:r>
      <w:proofErr w:type="gramStart"/>
      <w:r w:rsidRPr="00C35CC4">
        <w:rPr>
          <w:rFonts w:ascii="Helvetica" w:hAnsi="Helvetica"/>
        </w:rPr>
        <w:t>You</w:t>
      </w:r>
      <w:proofErr w:type="gramEnd"/>
      <w:r w:rsidRPr="00C35CC4">
        <w:rPr>
          <w:rFonts w:ascii="Helvetica" w:hAnsi="Helvetica"/>
        </w:rPr>
        <w:t xml:space="preserve"> died for me. My sins. My past life. And Who I used to be. You defeated death for me. I turn from my sins. And invite you into my life. I want to trust you. I want to follow you, as my Lord and Savior. Today, everything changes.”</w:t>
      </w:r>
    </w:p>
    <w:p w14:paraId="5E08F70A" w14:textId="77777777" w:rsidR="00C35CC4" w:rsidRPr="00C35CC4" w:rsidRDefault="00C35CC4" w:rsidP="00C35CC4">
      <w:pPr>
        <w:rPr>
          <w:rFonts w:ascii="Helvetica" w:hAnsi="Helvetica"/>
        </w:rPr>
      </w:pPr>
    </w:p>
    <w:p w14:paraId="18FA2A0E" w14:textId="77777777" w:rsidR="00C35CC4" w:rsidRPr="00C35CC4" w:rsidRDefault="00C35CC4" w:rsidP="00C35CC4">
      <w:pPr>
        <w:rPr>
          <w:rFonts w:ascii="Helvetica" w:hAnsi="Helvetica"/>
        </w:rPr>
      </w:pPr>
      <w:r w:rsidRPr="00C35CC4">
        <w:rPr>
          <w:rFonts w:ascii="Helvetica" w:hAnsi="Helvetica"/>
        </w:rPr>
        <w:t>Church, can we celebrate those who have made that decision today?!</w:t>
      </w:r>
    </w:p>
    <w:p w14:paraId="74A3645B" w14:textId="77777777" w:rsidR="00C35CC4" w:rsidRPr="00C35CC4" w:rsidRDefault="00C35CC4" w:rsidP="00C35CC4">
      <w:pPr>
        <w:rPr>
          <w:rFonts w:ascii="Helvetica" w:hAnsi="Helvetica"/>
        </w:rPr>
      </w:pPr>
    </w:p>
    <w:p w14:paraId="3B4DFEC1" w14:textId="53045D35" w:rsidR="00C35CC4" w:rsidRPr="00C35CC4" w:rsidRDefault="00C35CC4" w:rsidP="00C35CC4">
      <w:pPr>
        <w:rPr>
          <w:rFonts w:ascii="Helvetica" w:hAnsi="Helvetica"/>
        </w:rPr>
      </w:pPr>
      <w:r w:rsidRPr="00C35CC4">
        <w:rPr>
          <w:rFonts w:ascii="Helvetica" w:hAnsi="Helvetica"/>
        </w:rPr>
        <w:t xml:space="preserve">If you just raised your hand and prayed that prayer with us, if you decided to be fully devoted to Jesus, everything is different now – but as every longtime Jesus-follower in the room knows, that was just your first step – not your last. Transformation is a life-long </w:t>
      </w:r>
      <w:r w:rsidRPr="00C35CC4">
        <w:rPr>
          <w:rFonts w:ascii="Helvetica" w:hAnsi="Helvetica"/>
        </w:rPr>
        <w:t>journey,</w:t>
      </w:r>
      <w:r w:rsidRPr="00C35CC4">
        <w:rPr>
          <w:rFonts w:ascii="Helvetica" w:hAnsi="Helvetica"/>
        </w:rPr>
        <w:t xml:space="preserve"> and we don’t want to leave you wondering what to do next. </w:t>
      </w:r>
    </w:p>
    <w:p w14:paraId="3A330A28" w14:textId="77777777" w:rsidR="00C35CC4" w:rsidRPr="00C35CC4" w:rsidRDefault="00C35CC4" w:rsidP="00C35CC4">
      <w:pPr>
        <w:rPr>
          <w:rFonts w:ascii="Helvetica" w:hAnsi="Helvetica"/>
        </w:rPr>
      </w:pPr>
    </w:p>
    <w:p w14:paraId="5319646A" w14:textId="77777777" w:rsidR="00C35CC4" w:rsidRPr="00C35CC4" w:rsidRDefault="00C35CC4" w:rsidP="00C35CC4">
      <w:pPr>
        <w:rPr>
          <w:rFonts w:ascii="Helvetica" w:hAnsi="Helvetica"/>
        </w:rPr>
      </w:pPr>
      <w:r w:rsidRPr="00C35CC4">
        <w:rPr>
          <w:rFonts w:ascii="Helvetica" w:hAnsi="Helvetica"/>
        </w:rPr>
        <w:t>I want to ask you to do two things today:</w:t>
      </w:r>
    </w:p>
    <w:p w14:paraId="102E2614" w14:textId="77777777" w:rsidR="00C35CC4" w:rsidRPr="00C35CC4" w:rsidRDefault="00C35CC4" w:rsidP="00C35CC4">
      <w:pPr>
        <w:rPr>
          <w:rFonts w:ascii="Helvetica" w:hAnsi="Helvetica"/>
        </w:rPr>
      </w:pPr>
    </w:p>
    <w:p w14:paraId="55779280" w14:textId="504A4A05" w:rsidR="00C35CC4" w:rsidRPr="00C35CC4" w:rsidRDefault="00C35CC4" w:rsidP="00C35CC4">
      <w:pPr>
        <w:rPr>
          <w:rFonts w:ascii="Helvetica" w:hAnsi="Helvetica"/>
        </w:rPr>
      </w:pPr>
      <w:r>
        <w:rPr>
          <w:rFonts w:ascii="Helvetica" w:hAnsi="Helvetica"/>
        </w:rPr>
        <w:t xml:space="preserve">1. </w:t>
      </w:r>
      <w:r w:rsidRPr="00C35CC4">
        <w:rPr>
          <w:rFonts w:ascii="Helvetica" w:hAnsi="Helvetica"/>
        </w:rPr>
        <w:t>Come Back. So many people decide to follow Jesus and never come back. Not you. Decide today to come back each week and start getting more plugged into our spiritual family her</w:t>
      </w:r>
      <w:r>
        <w:rPr>
          <w:rFonts w:ascii="Helvetica" w:hAnsi="Helvetica"/>
        </w:rPr>
        <w:t>e</w:t>
      </w:r>
      <w:r w:rsidRPr="00C35CC4">
        <w:rPr>
          <w:rFonts w:ascii="Helvetica" w:hAnsi="Helvetica"/>
        </w:rPr>
        <w:t xml:space="preserve">. </w:t>
      </w:r>
    </w:p>
    <w:p w14:paraId="673C0C0B" w14:textId="77777777" w:rsidR="00C35CC4" w:rsidRPr="00C35CC4" w:rsidRDefault="00C35CC4" w:rsidP="00C35CC4">
      <w:pPr>
        <w:rPr>
          <w:rFonts w:ascii="Helvetica" w:hAnsi="Helvetica"/>
        </w:rPr>
      </w:pPr>
    </w:p>
    <w:p w14:paraId="7F4F5F6E" w14:textId="5057DF97" w:rsidR="00C35CC4" w:rsidRPr="00C35CC4" w:rsidRDefault="00C35CC4" w:rsidP="00C35CC4">
      <w:pPr>
        <w:rPr>
          <w:rFonts w:ascii="Helvetica" w:hAnsi="Helvetica"/>
        </w:rPr>
      </w:pPr>
      <w:r>
        <w:rPr>
          <w:rFonts w:ascii="Helvetica" w:hAnsi="Helvetica"/>
        </w:rPr>
        <w:t xml:space="preserve">1. </w:t>
      </w:r>
      <w:r w:rsidRPr="00C35CC4">
        <w:rPr>
          <w:rFonts w:ascii="Helvetica" w:hAnsi="Helvetica"/>
        </w:rPr>
        <w:t>Come Up. As everyone else is leaving today, come up to a member of our prayer team at the front and let them know about your decision so we can celebrate with you! They will also give you a free 21-day devotional called “Start Here”, that will help you start your journey as a follower of Jesus well!</w:t>
      </w:r>
    </w:p>
    <w:sectPr w:rsidR="00C35CC4" w:rsidRPr="00C35C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74D"/>
    <w:rsid w:val="006C593E"/>
    <w:rsid w:val="00B067C5"/>
    <w:rsid w:val="00B9474D"/>
    <w:rsid w:val="00C35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2B19D"/>
  <w15:chartTrackingRefBased/>
  <w15:docId w15:val="{0E7A70CA-383C-0142-806F-E05BF44A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7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9474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96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Vintage Communications</dc:creator>
  <cp:keywords/>
  <dc:description/>
  <cp:lastModifiedBy>Vintage Communications</cp:lastModifiedBy>
  <cp:revision>2</cp:revision>
  <dcterms:created xsi:type="dcterms:W3CDTF">2022-02-15T20:03:00Z</dcterms:created>
  <dcterms:modified xsi:type="dcterms:W3CDTF">2022-05-05T21:12:00Z</dcterms:modified>
</cp:coreProperties>
</file>